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EDA8F" w14:textId="77777777" w:rsidR="00EC283F" w:rsidRDefault="00EC283F" w:rsidP="0026559F">
      <w:pPr>
        <w:jc w:val="center"/>
        <w:rPr>
          <w:rFonts w:ascii="Bookman Old Style" w:hAnsi="Bookman Old Style"/>
          <w:b/>
        </w:rPr>
      </w:pPr>
      <w:bookmarkStart w:id="0" w:name="_GoBack"/>
      <w:r>
        <w:rPr>
          <w:rFonts w:ascii="Bookman Old Style" w:hAnsi="Bookman Old Style"/>
          <w:b/>
        </w:rPr>
        <w:t>Replay Logistics Reminders</w:t>
      </w:r>
    </w:p>
    <w:p w14:paraId="09C387CE" w14:textId="77777777" w:rsidR="00263E15" w:rsidRDefault="00263E15" w:rsidP="0026559F">
      <w:pPr>
        <w:jc w:val="center"/>
        <w:rPr>
          <w:rFonts w:ascii="Bookman Old Style" w:hAnsi="Bookman Old Style"/>
          <w:b/>
        </w:rPr>
      </w:pPr>
      <w:r>
        <w:rPr>
          <w:rFonts w:ascii="Bookman Old Style" w:hAnsi="Bookman Old Style"/>
          <w:b/>
        </w:rPr>
        <w:t>Coaches</w:t>
      </w:r>
      <w:r w:rsidR="003E16A1">
        <w:rPr>
          <w:rFonts w:ascii="Bookman Old Style" w:hAnsi="Bookman Old Style"/>
          <w:b/>
        </w:rPr>
        <w:t>, Athletic Directors</w:t>
      </w:r>
      <w:r>
        <w:rPr>
          <w:rFonts w:ascii="Bookman Old Style" w:hAnsi="Bookman Old Style"/>
          <w:b/>
        </w:rPr>
        <w:t xml:space="preserve"> and Officials</w:t>
      </w:r>
    </w:p>
    <w:bookmarkEnd w:id="0"/>
    <w:p w14:paraId="2E6467C6" w14:textId="0D8CFA8C" w:rsidR="003E16A1" w:rsidRPr="006C63FD" w:rsidRDefault="00D70424" w:rsidP="0026559F">
      <w:pPr>
        <w:jc w:val="center"/>
        <w:rPr>
          <w:rFonts w:ascii="Bookman Old Style" w:hAnsi="Bookman Old Style"/>
          <w:b/>
        </w:rPr>
      </w:pPr>
      <w:r>
        <w:rPr>
          <w:rFonts w:ascii="Bookman Old Style" w:hAnsi="Bookman Old Style"/>
          <w:b/>
        </w:rPr>
        <w:t>Here are some remi</w:t>
      </w:r>
      <w:r w:rsidR="0036011E">
        <w:rPr>
          <w:rFonts w:ascii="Bookman Old Style" w:hAnsi="Bookman Old Style"/>
          <w:b/>
        </w:rPr>
        <w:t>nders for contests involving NJSIAA instant replay for 2019</w:t>
      </w:r>
      <w:r w:rsidR="0026559F">
        <w:rPr>
          <w:rFonts w:ascii="Bookman Old Style" w:hAnsi="Bookman Old Style"/>
          <w:b/>
        </w:rPr>
        <w:t xml:space="preserve"> </w:t>
      </w:r>
      <w:r w:rsidR="003E16A1" w:rsidRPr="006C63FD">
        <w:rPr>
          <w:rFonts w:ascii="Bookman Old Style" w:hAnsi="Bookman Old Style"/>
          <w:b/>
        </w:rPr>
        <w:t>Officials</w:t>
      </w:r>
    </w:p>
    <w:p w14:paraId="5CEDD63E" w14:textId="74747385" w:rsidR="003E16A1" w:rsidRDefault="003E16A1" w:rsidP="00EA732B">
      <w:pPr>
        <w:rPr>
          <w:rFonts w:ascii="Bookman Old Style" w:hAnsi="Bookman Old Style"/>
          <w:b/>
        </w:rPr>
      </w:pPr>
      <w:r>
        <w:rPr>
          <w:rFonts w:ascii="Bookman Old Style" w:hAnsi="Bookman Old Style"/>
        </w:rPr>
        <w:t>Make sure to review the official</w:t>
      </w:r>
      <w:r w:rsidR="0028440D">
        <w:rPr>
          <w:rFonts w:ascii="Bookman Old Style" w:hAnsi="Bookman Old Style"/>
        </w:rPr>
        <w:t>’</w:t>
      </w:r>
      <w:r>
        <w:rPr>
          <w:rFonts w:ascii="Bookman Old Style" w:hAnsi="Bookman Old Style"/>
        </w:rPr>
        <w:t xml:space="preserve">s </w:t>
      </w:r>
      <w:proofErr w:type="gramStart"/>
      <w:r>
        <w:rPr>
          <w:rFonts w:ascii="Bookman Old Style" w:hAnsi="Bookman Old Style"/>
        </w:rPr>
        <w:t>pre game</w:t>
      </w:r>
      <w:proofErr w:type="gramEnd"/>
      <w:r>
        <w:rPr>
          <w:rFonts w:ascii="Bookman Old Style" w:hAnsi="Bookman Old Style"/>
        </w:rPr>
        <w:t xml:space="preserve"> checklist on page 23 of the manual</w:t>
      </w:r>
      <w:r w:rsidR="00156B38">
        <w:rPr>
          <w:rFonts w:ascii="Bookman Old Style" w:hAnsi="Bookman Old Style"/>
        </w:rPr>
        <w:t xml:space="preserve">. </w:t>
      </w:r>
      <w:r w:rsidR="00156B38" w:rsidRPr="00FA7122">
        <w:rPr>
          <w:rFonts w:ascii="Bookman Old Style" w:hAnsi="Bookman Old Style"/>
          <w:b/>
        </w:rPr>
        <w:t>Crew Chief contact both schools to confirm replay game and logistics</w:t>
      </w:r>
      <w:r w:rsidR="0026559F">
        <w:rPr>
          <w:rFonts w:ascii="Bookman Old Style" w:hAnsi="Bookman Old Style"/>
          <w:b/>
        </w:rPr>
        <w:t>.</w:t>
      </w:r>
    </w:p>
    <w:p w14:paraId="2B40F505" w14:textId="77777777" w:rsidR="0036011E" w:rsidRPr="00FA7122" w:rsidRDefault="0036011E" w:rsidP="00EA732B">
      <w:pPr>
        <w:rPr>
          <w:rFonts w:ascii="Bookman Old Style" w:hAnsi="Bookman Old Style"/>
          <w:b/>
        </w:rPr>
      </w:pPr>
      <w:r>
        <w:rPr>
          <w:rFonts w:ascii="Bookman Old Style" w:hAnsi="Bookman Old Style"/>
          <w:b/>
        </w:rPr>
        <w:t xml:space="preserve">Check to see if a school is using replay equipment other than </w:t>
      </w:r>
      <w:proofErr w:type="spellStart"/>
      <w:r>
        <w:rPr>
          <w:rFonts w:ascii="Bookman Old Style" w:hAnsi="Bookman Old Style"/>
          <w:b/>
        </w:rPr>
        <w:t>Hudl</w:t>
      </w:r>
      <w:proofErr w:type="spellEnd"/>
      <w:r>
        <w:rPr>
          <w:rFonts w:ascii="Bookman Old Style" w:hAnsi="Bookman Old Style"/>
          <w:b/>
        </w:rPr>
        <w:t xml:space="preserve"> Sideline.</w:t>
      </w:r>
    </w:p>
    <w:p w14:paraId="76049B40" w14:textId="0D2E132C" w:rsidR="003E16A1" w:rsidRDefault="003E16A1" w:rsidP="00EA732B">
      <w:pPr>
        <w:rPr>
          <w:rFonts w:ascii="Bookman Old Style" w:hAnsi="Bookman Old Style"/>
        </w:rPr>
      </w:pPr>
      <w:r>
        <w:rPr>
          <w:rFonts w:ascii="Bookman Old Style" w:hAnsi="Bookman Old Style"/>
        </w:rPr>
        <w:t xml:space="preserve">Watch the </w:t>
      </w:r>
      <w:proofErr w:type="spellStart"/>
      <w:r>
        <w:rPr>
          <w:rFonts w:ascii="Bookman Old Style" w:hAnsi="Bookman Old Style"/>
        </w:rPr>
        <w:t>Hudl</w:t>
      </w:r>
      <w:proofErr w:type="spellEnd"/>
      <w:r>
        <w:rPr>
          <w:rFonts w:ascii="Bookman Old Style" w:hAnsi="Bookman Old Style"/>
        </w:rPr>
        <w:t xml:space="preserve"> trainin</w:t>
      </w:r>
      <w:r w:rsidR="00156B38">
        <w:rPr>
          <w:rFonts w:ascii="Bookman Old Style" w:hAnsi="Bookman Old Style"/>
        </w:rPr>
        <w:t>g video on how to operate the IP</w:t>
      </w:r>
      <w:r>
        <w:rPr>
          <w:rFonts w:ascii="Bookman Old Style" w:hAnsi="Bookman Old Style"/>
        </w:rPr>
        <w:t>ad for play reviews</w:t>
      </w:r>
      <w:r w:rsidR="0028440D">
        <w:rPr>
          <w:rFonts w:ascii="Bookman Old Style" w:hAnsi="Bookman Old Style"/>
        </w:rPr>
        <w:t>. Link is found in the manual on page 7</w:t>
      </w:r>
      <w:r w:rsidR="0026559F">
        <w:rPr>
          <w:rFonts w:ascii="Bookman Old Style" w:hAnsi="Bookman Old Style"/>
        </w:rPr>
        <w:t>.</w:t>
      </w:r>
    </w:p>
    <w:p w14:paraId="29C4EFAC" w14:textId="3BA23A7A" w:rsidR="006E7BC1" w:rsidRDefault="006E7BC1" w:rsidP="00EA732B">
      <w:pPr>
        <w:rPr>
          <w:rFonts w:ascii="Bookman Old Style" w:hAnsi="Bookman Old Style"/>
        </w:rPr>
      </w:pPr>
      <w:r>
        <w:rPr>
          <w:rFonts w:ascii="Bookman Old Style" w:hAnsi="Bookman Old Style"/>
        </w:rPr>
        <w:t xml:space="preserve">Have a thorough </w:t>
      </w:r>
      <w:proofErr w:type="gramStart"/>
      <w:r>
        <w:rPr>
          <w:rFonts w:ascii="Bookman Old Style" w:hAnsi="Bookman Old Style"/>
        </w:rPr>
        <w:t>pre game</w:t>
      </w:r>
      <w:proofErr w:type="gramEnd"/>
      <w:r>
        <w:rPr>
          <w:rFonts w:ascii="Bookman Old Style" w:hAnsi="Bookman Old Style"/>
        </w:rPr>
        <w:t xml:space="preserve"> review with the entire</w:t>
      </w:r>
      <w:r w:rsidR="006A3FBD">
        <w:rPr>
          <w:rFonts w:ascii="Bookman Old Style" w:hAnsi="Bookman Old Style"/>
        </w:rPr>
        <w:t xml:space="preserve"> crew</w:t>
      </w:r>
      <w:r>
        <w:rPr>
          <w:rFonts w:ascii="Bookman Old Style" w:hAnsi="Bookman Old Style"/>
        </w:rPr>
        <w:t xml:space="preserve"> of the procedures, rules and regulations of replay</w:t>
      </w:r>
      <w:r w:rsidR="0026559F">
        <w:rPr>
          <w:rFonts w:ascii="Bookman Old Style" w:hAnsi="Bookman Old Style"/>
        </w:rPr>
        <w:t>.</w:t>
      </w:r>
    </w:p>
    <w:p w14:paraId="032B520F" w14:textId="59AA3CB3" w:rsidR="005B2D16" w:rsidRPr="005B2D16" w:rsidRDefault="005B2D16" w:rsidP="00EA732B">
      <w:pPr>
        <w:rPr>
          <w:rFonts w:ascii="Bookman Old Style" w:hAnsi="Bookman Old Style"/>
        </w:rPr>
      </w:pPr>
      <w:r w:rsidRPr="005B2D16">
        <w:rPr>
          <w:rFonts w:ascii="Bookman Old Style" w:hAnsi="Bookman Old Style"/>
        </w:rPr>
        <w:t>Replay is initiated by a coach’s challenge</w:t>
      </w:r>
      <w:r w:rsidR="0026559F">
        <w:rPr>
          <w:rFonts w:ascii="Bookman Old Style" w:hAnsi="Bookman Old Style"/>
        </w:rPr>
        <w:t>.</w:t>
      </w:r>
    </w:p>
    <w:p w14:paraId="2FF7C23F" w14:textId="77777777" w:rsidR="005B2D16" w:rsidRPr="005B2D16" w:rsidRDefault="005B2D16" w:rsidP="005B2D16">
      <w:pPr>
        <w:rPr>
          <w:rFonts w:ascii="Bookman Old Style" w:hAnsi="Bookman Old Style"/>
        </w:rPr>
      </w:pPr>
      <w:r w:rsidRPr="005B2D16">
        <w:rPr>
          <w:rFonts w:ascii="Bookman Old Style" w:hAnsi="Bookman Old Style"/>
        </w:rPr>
        <w:t>Review process. Ref</w:t>
      </w:r>
      <w:r w:rsidR="005A1D9A">
        <w:rPr>
          <w:rFonts w:ascii="Bookman Old Style" w:hAnsi="Bookman Old Style"/>
        </w:rPr>
        <w:t>eree</w:t>
      </w:r>
      <w:r w:rsidRPr="005B2D16">
        <w:rPr>
          <w:rFonts w:ascii="Bookman Old Style" w:hAnsi="Bookman Old Style"/>
        </w:rPr>
        <w:t xml:space="preserve"> will signal and announce that play is under review. The R</w:t>
      </w:r>
      <w:r w:rsidR="005A1D9A">
        <w:rPr>
          <w:rFonts w:ascii="Bookman Old Style" w:hAnsi="Bookman Old Style"/>
        </w:rPr>
        <w:t>eferee</w:t>
      </w:r>
      <w:r w:rsidRPr="005B2D16">
        <w:rPr>
          <w:rFonts w:ascii="Bookman Old Style" w:hAnsi="Bookman Old Style"/>
        </w:rPr>
        <w:t xml:space="preserve"> and Assistant will move to the replay center and begin</w:t>
      </w:r>
      <w:r w:rsidR="006E69A0">
        <w:rPr>
          <w:rFonts w:ascii="Bookman Old Style" w:hAnsi="Bookman Old Style"/>
        </w:rPr>
        <w:t xml:space="preserve"> process to review play. Each IP</w:t>
      </w:r>
      <w:r w:rsidRPr="005B2D16">
        <w:rPr>
          <w:rFonts w:ascii="Bookman Old Style" w:hAnsi="Bookman Old Style"/>
        </w:rPr>
        <w:t xml:space="preserve">ad will be connected to a set of two cameras. </w:t>
      </w:r>
    </w:p>
    <w:p w14:paraId="4EE3B897" w14:textId="77777777" w:rsidR="005B2D16" w:rsidRDefault="005B2D16" w:rsidP="00EA732B">
      <w:pPr>
        <w:rPr>
          <w:rFonts w:ascii="Bookman Old Style" w:hAnsi="Bookman Old Style"/>
        </w:rPr>
      </w:pPr>
      <w:r w:rsidRPr="005B2D16">
        <w:rPr>
          <w:rFonts w:ascii="Bookman Old Style" w:hAnsi="Bookman Old Style"/>
        </w:rPr>
        <w:t xml:space="preserve">Ref will review play. Ref Assistant will take notes –down, </w:t>
      </w:r>
      <w:proofErr w:type="gramStart"/>
      <w:r w:rsidRPr="005B2D16">
        <w:rPr>
          <w:rFonts w:ascii="Bookman Old Style" w:hAnsi="Bookman Old Style"/>
        </w:rPr>
        <w:t>distance ,</w:t>
      </w:r>
      <w:proofErr w:type="gramEnd"/>
      <w:r w:rsidRPr="005B2D16">
        <w:rPr>
          <w:rFonts w:ascii="Bookman Old Style" w:hAnsi="Bookman Old Style"/>
        </w:rPr>
        <w:t xml:space="preserve"> time, yd line etc. Ref assistant should have an index card to write down info. If play is reversed, the assistant will write down the info and then the appropriate adjustments will be made on the field</w:t>
      </w:r>
      <w:r>
        <w:rPr>
          <w:rFonts w:ascii="Bookman Old Style" w:hAnsi="Bookman Old Style"/>
        </w:rPr>
        <w:t>.</w:t>
      </w:r>
      <w:r w:rsidR="00CE3357">
        <w:rPr>
          <w:rFonts w:ascii="Bookman Old Style" w:hAnsi="Bookman Old Style"/>
        </w:rPr>
        <w:t xml:space="preserve"> Ref assistant should be the official directly involved in the play.</w:t>
      </w:r>
    </w:p>
    <w:p w14:paraId="112D5133" w14:textId="77777777" w:rsidR="00CE3357" w:rsidRPr="005B2D16" w:rsidRDefault="00CE3357" w:rsidP="00EA732B">
      <w:pPr>
        <w:rPr>
          <w:rFonts w:ascii="Bookman Old Style" w:hAnsi="Bookman Old Style"/>
        </w:rPr>
      </w:pPr>
      <w:r>
        <w:rPr>
          <w:rFonts w:ascii="Bookman Old Style" w:hAnsi="Bookman Old Style"/>
        </w:rPr>
        <w:t xml:space="preserve">After review make sure to communicate with the press box the replay decision. </w:t>
      </w:r>
    </w:p>
    <w:p w14:paraId="1290CAED" w14:textId="72E78BD2" w:rsidR="0028440D" w:rsidRDefault="0028440D" w:rsidP="00EA732B">
      <w:pPr>
        <w:rPr>
          <w:rFonts w:ascii="Bookman Old Style" w:hAnsi="Bookman Old Style"/>
        </w:rPr>
      </w:pPr>
      <w:r>
        <w:rPr>
          <w:rFonts w:ascii="Bookman Old Style" w:hAnsi="Bookman Old Style"/>
        </w:rPr>
        <w:t>Make sure to complete the replay information form</w:t>
      </w:r>
      <w:r w:rsidR="005A1D9A">
        <w:rPr>
          <w:rFonts w:ascii="Bookman Old Style" w:hAnsi="Bookman Old Style"/>
        </w:rPr>
        <w:t xml:space="preserve"> at the end of the contest</w:t>
      </w:r>
      <w:r>
        <w:rPr>
          <w:rFonts w:ascii="Bookman Old Style" w:hAnsi="Bookman Old Style"/>
        </w:rPr>
        <w:t xml:space="preserve"> found in the manual (page 22) for each replay review</w:t>
      </w:r>
      <w:r w:rsidR="0026559F">
        <w:rPr>
          <w:rFonts w:ascii="Bookman Old Style" w:hAnsi="Bookman Old Style"/>
        </w:rPr>
        <w:t>.</w:t>
      </w:r>
    </w:p>
    <w:p w14:paraId="57C59ED1" w14:textId="77777777" w:rsidR="0030274C" w:rsidRDefault="0030274C" w:rsidP="00EA732B">
      <w:pPr>
        <w:rPr>
          <w:rFonts w:ascii="Bookman Old Style" w:hAnsi="Bookman Old Style"/>
        </w:rPr>
      </w:pPr>
      <w:r>
        <w:rPr>
          <w:rFonts w:ascii="Bookman Old Style" w:hAnsi="Bookman Old Style"/>
        </w:rPr>
        <w:t>Make sure that b</w:t>
      </w:r>
      <w:r w:rsidR="00CE3357">
        <w:rPr>
          <w:rFonts w:ascii="Bookman Old Style" w:hAnsi="Bookman Old Style"/>
        </w:rPr>
        <w:t xml:space="preserve">oth teams deliver their replay </w:t>
      </w:r>
      <w:r>
        <w:rPr>
          <w:rFonts w:ascii="Bookman Old Style" w:hAnsi="Bookman Old Style"/>
        </w:rPr>
        <w:t>IPads to the home side of the field and locate them in the replay center prior to the game beginning. Test to make sure they both are working properly</w:t>
      </w:r>
      <w:r w:rsidR="005E1800">
        <w:rPr>
          <w:rFonts w:ascii="Bookman Old Style" w:hAnsi="Bookman Old Style"/>
        </w:rPr>
        <w:t>.</w:t>
      </w:r>
    </w:p>
    <w:p w14:paraId="536AA505" w14:textId="37EBED9A" w:rsidR="005E1800" w:rsidRDefault="003D4691" w:rsidP="00EA732B">
      <w:pPr>
        <w:rPr>
          <w:rFonts w:ascii="Bookman Old Style" w:hAnsi="Bookman Old Style"/>
        </w:rPr>
      </w:pPr>
      <w:r>
        <w:rPr>
          <w:rFonts w:ascii="Bookman Old Style" w:hAnsi="Bookman Old Style"/>
        </w:rPr>
        <w:t>Print a copy of the Replay PA Announcement.  Give it to the PA announcer to read</w:t>
      </w:r>
      <w:r w:rsidR="005E1800">
        <w:rPr>
          <w:rFonts w:ascii="Bookman Old Style" w:hAnsi="Bookman Old Style"/>
        </w:rPr>
        <w:t xml:space="preserve"> prior to the coin toss</w:t>
      </w:r>
      <w:r w:rsidR="0026559F">
        <w:rPr>
          <w:rFonts w:ascii="Bookman Old Style" w:hAnsi="Bookman Old Style"/>
        </w:rPr>
        <w:t>.</w:t>
      </w:r>
    </w:p>
    <w:p w14:paraId="3D499CA4" w14:textId="77777777" w:rsidR="003E16A1" w:rsidRPr="006C63FD" w:rsidRDefault="003E16A1" w:rsidP="00EA732B">
      <w:pPr>
        <w:rPr>
          <w:rFonts w:ascii="Bookman Old Style" w:hAnsi="Bookman Old Style"/>
          <w:b/>
        </w:rPr>
      </w:pPr>
      <w:r w:rsidRPr="006C63FD">
        <w:rPr>
          <w:rFonts w:ascii="Bookman Old Style" w:hAnsi="Bookman Old Style"/>
          <w:b/>
        </w:rPr>
        <w:t>Athletic Directors</w:t>
      </w:r>
      <w:r w:rsidR="00BA0881">
        <w:rPr>
          <w:rFonts w:ascii="Bookman Old Style" w:hAnsi="Bookman Old Style"/>
          <w:b/>
        </w:rPr>
        <w:t xml:space="preserve"> (Home and Away)</w:t>
      </w:r>
    </w:p>
    <w:p w14:paraId="4C0B01AA" w14:textId="77777777" w:rsidR="003E16A1" w:rsidRDefault="00156B38" w:rsidP="00EA732B">
      <w:pPr>
        <w:rPr>
          <w:rFonts w:ascii="Bookman Old Style" w:hAnsi="Bookman Old Style"/>
        </w:rPr>
      </w:pPr>
      <w:r>
        <w:rPr>
          <w:rFonts w:ascii="Bookman Old Style" w:hAnsi="Bookman Old Style"/>
        </w:rPr>
        <w:t>Make sure you have the</w:t>
      </w:r>
      <w:r w:rsidR="00DD358D">
        <w:rPr>
          <w:rFonts w:ascii="Bookman Old Style" w:hAnsi="Bookman Old Style"/>
        </w:rPr>
        <w:t xml:space="preserve"> official’s </w:t>
      </w:r>
      <w:r>
        <w:rPr>
          <w:rFonts w:ascii="Bookman Old Style" w:hAnsi="Bookman Old Style"/>
        </w:rPr>
        <w:t>IP</w:t>
      </w:r>
      <w:r w:rsidR="00DD358D">
        <w:rPr>
          <w:rFonts w:ascii="Bookman Old Style" w:hAnsi="Bookman Old Style"/>
        </w:rPr>
        <w:t xml:space="preserve">ad </w:t>
      </w:r>
      <w:r w:rsidR="003E16A1">
        <w:rPr>
          <w:rFonts w:ascii="Bookman Old Style" w:hAnsi="Bookman Old Style"/>
        </w:rPr>
        <w:t>charged</w:t>
      </w:r>
      <w:r w:rsidR="00A54D49">
        <w:rPr>
          <w:rFonts w:ascii="Bookman Old Style" w:hAnsi="Bookman Old Style"/>
        </w:rPr>
        <w:t xml:space="preserve"> 100%</w:t>
      </w:r>
      <w:r w:rsidR="003E16A1">
        <w:rPr>
          <w:rFonts w:ascii="Bookman Old Style" w:hAnsi="Bookman Old Style"/>
        </w:rPr>
        <w:t xml:space="preserve"> and in working order. Visiting team – will bring it with them to the home site.</w:t>
      </w:r>
    </w:p>
    <w:p w14:paraId="5D4BB88A" w14:textId="7106FF97" w:rsidR="003E16A1" w:rsidRDefault="00DD358D" w:rsidP="00EA732B">
      <w:pPr>
        <w:rPr>
          <w:rFonts w:ascii="Bookman Old Style" w:hAnsi="Bookman Old Style"/>
        </w:rPr>
      </w:pPr>
      <w:r>
        <w:rPr>
          <w:rFonts w:ascii="Bookman Old Style" w:hAnsi="Bookman Old Style"/>
        </w:rPr>
        <w:t>This IP</w:t>
      </w:r>
      <w:r w:rsidR="003E16A1">
        <w:rPr>
          <w:rFonts w:ascii="Bookman Old Style" w:hAnsi="Bookman Old Style"/>
        </w:rPr>
        <w:t>ad will be placed on the home team sideline – one for each school –and will be used by the officials for their play review</w:t>
      </w:r>
      <w:r w:rsidR="0030274C">
        <w:rPr>
          <w:rFonts w:ascii="Bookman Old Style" w:hAnsi="Bookman Old Style"/>
        </w:rPr>
        <w:t>. Vis</w:t>
      </w:r>
      <w:r>
        <w:rPr>
          <w:rFonts w:ascii="Bookman Old Style" w:hAnsi="Bookman Old Style"/>
        </w:rPr>
        <w:t>iting team must deliver their IP</w:t>
      </w:r>
      <w:r w:rsidR="0030274C">
        <w:rPr>
          <w:rFonts w:ascii="Bookman Old Style" w:hAnsi="Bookman Old Style"/>
        </w:rPr>
        <w:t>ad to the home side replay center prior to the game beginning</w:t>
      </w:r>
      <w:r w:rsidR="0026559F">
        <w:rPr>
          <w:rFonts w:ascii="Bookman Old Style" w:hAnsi="Bookman Old Style"/>
        </w:rPr>
        <w:t>.</w:t>
      </w:r>
    </w:p>
    <w:p w14:paraId="3CF3618C" w14:textId="77777777" w:rsidR="003E16A1" w:rsidRDefault="003E16A1" w:rsidP="00EA732B">
      <w:pPr>
        <w:rPr>
          <w:rFonts w:ascii="Bookman Old Style" w:hAnsi="Bookman Old Style"/>
        </w:rPr>
      </w:pPr>
      <w:r>
        <w:rPr>
          <w:rFonts w:ascii="Bookman Old Style" w:hAnsi="Bookman Old Style"/>
        </w:rPr>
        <w:t>If you have not already done so, download a copy of</w:t>
      </w:r>
      <w:r w:rsidR="00DD358D">
        <w:rPr>
          <w:rFonts w:ascii="Bookman Old Style" w:hAnsi="Bookman Old Style"/>
        </w:rPr>
        <w:t xml:space="preserve"> the 2019</w:t>
      </w:r>
      <w:r>
        <w:rPr>
          <w:rFonts w:ascii="Bookman Old Style" w:hAnsi="Bookman Old Style"/>
        </w:rPr>
        <w:t xml:space="preserve"> Replay Manual and review it. See to it that coaches have a copy. </w:t>
      </w:r>
    </w:p>
    <w:p w14:paraId="5FF20269" w14:textId="34882B1C" w:rsidR="003E16A1" w:rsidRDefault="003E16A1" w:rsidP="00EA732B">
      <w:pPr>
        <w:rPr>
          <w:rFonts w:ascii="Bookman Old Style" w:hAnsi="Bookman Old Style"/>
        </w:rPr>
      </w:pPr>
      <w:r>
        <w:rPr>
          <w:rFonts w:ascii="Bookman Old Style" w:hAnsi="Bookman Old Style"/>
        </w:rPr>
        <w:t>Any questions, regarding the manual, feel free to call Carmine Picardo –973-220-2529</w:t>
      </w:r>
      <w:r w:rsidR="0026559F">
        <w:rPr>
          <w:rFonts w:ascii="Bookman Old Style" w:hAnsi="Bookman Old Style"/>
        </w:rPr>
        <w:t>.</w:t>
      </w:r>
    </w:p>
    <w:p w14:paraId="62536C14" w14:textId="66EA9056" w:rsidR="00A54D49" w:rsidRDefault="00A54D49" w:rsidP="00EA732B">
      <w:pPr>
        <w:rPr>
          <w:rFonts w:ascii="Bookman Old Style" w:hAnsi="Bookman Old Style"/>
        </w:rPr>
      </w:pPr>
      <w:r>
        <w:rPr>
          <w:rFonts w:ascii="Bookman Old Style" w:hAnsi="Bookman Old Style"/>
        </w:rPr>
        <w:t>End zone cameras should have a backup battery if not connected to a power source</w:t>
      </w:r>
      <w:r w:rsidR="0026559F">
        <w:rPr>
          <w:rFonts w:ascii="Bookman Old Style" w:hAnsi="Bookman Old Style"/>
        </w:rPr>
        <w:t>.</w:t>
      </w:r>
    </w:p>
    <w:p w14:paraId="356637B9" w14:textId="77777777" w:rsidR="00ED27D9" w:rsidRDefault="00ED27D9" w:rsidP="00EA732B">
      <w:pPr>
        <w:rPr>
          <w:rFonts w:ascii="Bookman Old Style" w:hAnsi="Bookman Old Style"/>
          <w:b/>
        </w:rPr>
      </w:pPr>
    </w:p>
    <w:p w14:paraId="2D7482BC" w14:textId="77777777" w:rsidR="00710289" w:rsidRDefault="00710289" w:rsidP="00EA732B">
      <w:pPr>
        <w:rPr>
          <w:rFonts w:ascii="Bookman Old Style" w:hAnsi="Bookman Old Style"/>
          <w:b/>
        </w:rPr>
      </w:pPr>
    </w:p>
    <w:p w14:paraId="69C8278F" w14:textId="77777777" w:rsidR="003E16A1" w:rsidRPr="006C63FD" w:rsidRDefault="003E16A1" w:rsidP="00EA732B">
      <w:pPr>
        <w:rPr>
          <w:rFonts w:ascii="Bookman Old Style" w:hAnsi="Bookman Old Style"/>
          <w:b/>
        </w:rPr>
      </w:pPr>
      <w:r w:rsidRPr="006C63FD">
        <w:rPr>
          <w:rFonts w:ascii="Bookman Old Style" w:hAnsi="Bookman Old Style"/>
          <w:b/>
        </w:rPr>
        <w:t>Home School Athletic Director</w:t>
      </w:r>
    </w:p>
    <w:p w14:paraId="3EA27ACE" w14:textId="4FB011CD" w:rsidR="003E16A1" w:rsidRDefault="003E16A1" w:rsidP="00EA732B">
      <w:pPr>
        <w:rPr>
          <w:rFonts w:ascii="Bookman Old Style" w:hAnsi="Bookman Old Style"/>
        </w:rPr>
      </w:pPr>
      <w:r>
        <w:rPr>
          <w:rFonts w:ascii="Bookman Old Style" w:hAnsi="Bookman Old Style"/>
        </w:rPr>
        <w:t>Make sure that all</w:t>
      </w:r>
      <w:r w:rsidR="00A54D49">
        <w:rPr>
          <w:rFonts w:ascii="Bookman Old Style" w:hAnsi="Bookman Old Style"/>
        </w:rPr>
        <w:t xml:space="preserve"> logistics for setting up </w:t>
      </w:r>
      <w:proofErr w:type="spellStart"/>
      <w:r w:rsidR="00A54D49">
        <w:rPr>
          <w:rFonts w:ascii="Bookman Old Style" w:hAnsi="Bookman Old Style"/>
        </w:rPr>
        <w:t>Hudl</w:t>
      </w:r>
      <w:proofErr w:type="spellEnd"/>
      <w:r w:rsidR="00A54D49">
        <w:rPr>
          <w:rFonts w:ascii="Bookman Old Style" w:hAnsi="Bookman Old Style"/>
        </w:rPr>
        <w:t xml:space="preserve"> S</w:t>
      </w:r>
      <w:r>
        <w:rPr>
          <w:rFonts w:ascii="Bookman Old Style" w:hAnsi="Bookman Old Style"/>
        </w:rPr>
        <w:t>ideline</w:t>
      </w:r>
      <w:r w:rsidR="00DD358D">
        <w:rPr>
          <w:rFonts w:ascii="Bookman Old Style" w:hAnsi="Bookman Old Style"/>
        </w:rPr>
        <w:t xml:space="preserve"> or similar replay equipment</w:t>
      </w:r>
      <w:r>
        <w:rPr>
          <w:rFonts w:ascii="Bookman Old Style" w:hAnsi="Bookman Old Style"/>
        </w:rPr>
        <w:t xml:space="preserve"> are in place –locations, power, </w:t>
      </w:r>
      <w:r w:rsidR="006C63FD">
        <w:rPr>
          <w:rFonts w:ascii="Bookman Old Style" w:hAnsi="Bookman Old Style"/>
        </w:rPr>
        <w:t>etc</w:t>
      </w:r>
      <w:r w:rsidR="00FA7122">
        <w:rPr>
          <w:rFonts w:ascii="Bookman Old Style" w:hAnsi="Bookman Old Style"/>
        </w:rPr>
        <w:t>. A table and some type of covering should be set up as the replay center for official’s replay review</w:t>
      </w:r>
      <w:r w:rsidR="0026559F">
        <w:rPr>
          <w:rFonts w:ascii="Bookman Old Style" w:hAnsi="Bookman Old Style"/>
        </w:rPr>
        <w:t>.</w:t>
      </w:r>
    </w:p>
    <w:p w14:paraId="7A4E1337" w14:textId="77777777" w:rsidR="006C63FD" w:rsidRDefault="006C63FD" w:rsidP="00EA732B">
      <w:pPr>
        <w:rPr>
          <w:rFonts w:ascii="Bookman Old Style" w:hAnsi="Bookman Old Style"/>
        </w:rPr>
      </w:pPr>
      <w:r>
        <w:rPr>
          <w:rFonts w:ascii="Bookman Old Style" w:hAnsi="Bookman Old Style"/>
        </w:rPr>
        <w:t>Camera setup—home team – one camera on the press box side and one camera in the end zone. Visiting team – one camera on the visiting sideline and one camera in the opposite end</w:t>
      </w:r>
      <w:r w:rsidR="00A54D49">
        <w:rPr>
          <w:rFonts w:ascii="Bookman Old Style" w:hAnsi="Bookman Old Style"/>
        </w:rPr>
        <w:t xml:space="preserve"> </w:t>
      </w:r>
      <w:r>
        <w:rPr>
          <w:rFonts w:ascii="Bookman Old Style" w:hAnsi="Bookman Old Style"/>
        </w:rPr>
        <w:t>zone.</w:t>
      </w:r>
    </w:p>
    <w:p w14:paraId="204411C7" w14:textId="30A7C828" w:rsidR="00A54D49" w:rsidRDefault="006C63FD" w:rsidP="00EA732B">
      <w:pPr>
        <w:rPr>
          <w:rFonts w:ascii="Bookman Old Style" w:hAnsi="Bookman Old Style"/>
        </w:rPr>
      </w:pPr>
      <w:r>
        <w:rPr>
          <w:rFonts w:ascii="Bookman Old Style" w:hAnsi="Bookman Old Style"/>
        </w:rPr>
        <w:t>Test the equipment prior to the game</w:t>
      </w:r>
      <w:r w:rsidR="0028440D">
        <w:rPr>
          <w:rFonts w:ascii="Bookman Old Style" w:hAnsi="Bookman Old Style"/>
        </w:rPr>
        <w:t xml:space="preserve"> day and on game day </w:t>
      </w:r>
      <w:r>
        <w:rPr>
          <w:rFonts w:ascii="Bookman Old Style" w:hAnsi="Bookman Old Style"/>
        </w:rPr>
        <w:t xml:space="preserve">to make sure that it is operating properly and the </w:t>
      </w:r>
      <w:proofErr w:type="spellStart"/>
      <w:r>
        <w:rPr>
          <w:rFonts w:ascii="Bookman Old Style" w:hAnsi="Bookman Old Style"/>
        </w:rPr>
        <w:t>wifi</w:t>
      </w:r>
      <w:proofErr w:type="spellEnd"/>
      <w:r>
        <w:rPr>
          <w:rFonts w:ascii="Bookman Old Style" w:hAnsi="Bookman Old Style"/>
        </w:rPr>
        <w:t xml:space="preserve"> signal</w:t>
      </w:r>
      <w:r w:rsidR="00156B38">
        <w:rPr>
          <w:rFonts w:ascii="Bookman Old Style" w:hAnsi="Bookman Old Style"/>
        </w:rPr>
        <w:t xml:space="preserve"> from Sideline</w:t>
      </w:r>
      <w:r>
        <w:rPr>
          <w:rFonts w:ascii="Bookman Old Style" w:hAnsi="Bookman Old Style"/>
        </w:rPr>
        <w:t xml:space="preserve"> is adequate</w:t>
      </w:r>
      <w:r w:rsidR="00D57AB4">
        <w:rPr>
          <w:rFonts w:ascii="Bookman Old Style" w:hAnsi="Bookman Old Style"/>
        </w:rPr>
        <w:t xml:space="preserve">.  </w:t>
      </w:r>
      <w:proofErr w:type="spellStart"/>
      <w:r w:rsidR="00D57AB4">
        <w:rPr>
          <w:rFonts w:ascii="Bookman Old Style" w:hAnsi="Bookman Old Style"/>
        </w:rPr>
        <w:t>Hudl</w:t>
      </w:r>
      <w:proofErr w:type="spellEnd"/>
      <w:r w:rsidR="00D57AB4">
        <w:rPr>
          <w:rFonts w:ascii="Bookman Old Style" w:hAnsi="Bookman Old Style"/>
        </w:rPr>
        <w:t xml:space="preserve"> </w:t>
      </w:r>
      <w:proofErr w:type="gramStart"/>
      <w:r w:rsidR="00D57AB4">
        <w:rPr>
          <w:rFonts w:ascii="Bookman Old Style" w:hAnsi="Bookman Old Style"/>
        </w:rPr>
        <w:t>24 hour</w:t>
      </w:r>
      <w:proofErr w:type="gramEnd"/>
      <w:r w:rsidR="00D57AB4">
        <w:rPr>
          <w:rFonts w:ascii="Bookman Old Style" w:hAnsi="Bookman Old Style"/>
        </w:rPr>
        <w:t xml:space="preserve"> support # 925-331-6601</w:t>
      </w:r>
      <w:r w:rsidR="000B23A7">
        <w:rPr>
          <w:rFonts w:ascii="Bookman Old Style" w:hAnsi="Bookman Old Style"/>
        </w:rPr>
        <w:t>. You can call them from the stadium if needed</w:t>
      </w:r>
      <w:r w:rsidR="0026559F">
        <w:rPr>
          <w:rFonts w:ascii="Bookman Old Style" w:hAnsi="Bookman Old Style"/>
        </w:rPr>
        <w:t>.</w:t>
      </w:r>
    </w:p>
    <w:p w14:paraId="6E6ACF3D" w14:textId="2FB6627A" w:rsidR="006C63FD" w:rsidRDefault="006C63FD" w:rsidP="00EA732B">
      <w:pPr>
        <w:rPr>
          <w:rFonts w:ascii="Bookman Old Style" w:hAnsi="Bookman Old Style"/>
        </w:rPr>
      </w:pPr>
      <w:r>
        <w:rPr>
          <w:rFonts w:ascii="Bookman Old Style" w:hAnsi="Bookman Old Style"/>
        </w:rPr>
        <w:t xml:space="preserve">Please set </w:t>
      </w:r>
      <w:r w:rsidR="00156B38">
        <w:rPr>
          <w:rFonts w:ascii="Bookman Old Style" w:hAnsi="Bookman Old Style"/>
        </w:rPr>
        <w:t>up a secure area to house the IP</w:t>
      </w:r>
      <w:r>
        <w:rPr>
          <w:rFonts w:ascii="Bookman Old Style" w:hAnsi="Bookman Old Style"/>
        </w:rPr>
        <w:t>ads for official review. They should be put in a location that will pick up the signals from both team</w:t>
      </w:r>
      <w:r w:rsidR="000B23A7">
        <w:rPr>
          <w:rFonts w:ascii="Bookman Old Style" w:hAnsi="Bookman Old Style"/>
        </w:rPr>
        <w:t>’</w:t>
      </w:r>
      <w:r>
        <w:rPr>
          <w:rFonts w:ascii="Bookman Old Style" w:hAnsi="Bookman Old Style"/>
        </w:rPr>
        <w:t xml:space="preserve">s </w:t>
      </w:r>
      <w:proofErr w:type="spellStart"/>
      <w:r>
        <w:rPr>
          <w:rFonts w:ascii="Bookman Old Style" w:hAnsi="Bookman Old Style"/>
        </w:rPr>
        <w:t>Hu</w:t>
      </w:r>
      <w:r w:rsidR="00156B38">
        <w:rPr>
          <w:rFonts w:ascii="Bookman Old Style" w:hAnsi="Bookman Old Style"/>
        </w:rPr>
        <w:t>dl</w:t>
      </w:r>
      <w:proofErr w:type="spellEnd"/>
      <w:r w:rsidR="00156B38">
        <w:rPr>
          <w:rFonts w:ascii="Bookman Old Style" w:hAnsi="Bookman Old Style"/>
        </w:rPr>
        <w:t xml:space="preserve"> S</w:t>
      </w:r>
      <w:r>
        <w:rPr>
          <w:rFonts w:ascii="Bookman Old Style" w:hAnsi="Bookman Old Style"/>
        </w:rPr>
        <w:t>ideline equipment.</w:t>
      </w:r>
      <w:r w:rsidR="006A3FBD">
        <w:rPr>
          <w:rFonts w:ascii="Bookman Old Style" w:hAnsi="Bookman Old Style"/>
        </w:rPr>
        <w:t xml:space="preserve"> Best area would be around the 50 yd line</w:t>
      </w:r>
      <w:r w:rsidR="000B23A7">
        <w:rPr>
          <w:rFonts w:ascii="Bookman Old Style" w:hAnsi="Bookman Old Style"/>
        </w:rPr>
        <w:t xml:space="preserve"> </w:t>
      </w:r>
      <w:r w:rsidR="0039695B">
        <w:rPr>
          <w:rFonts w:ascii="Bookman Old Style" w:hAnsi="Bookman Old Style"/>
        </w:rPr>
        <w:t>on the press box sideline</w:t>
      </w:r>
      <w:r w:rsidR="006A3FBD">
        <w:rPr>
          <w:rFonts w:ascii="Bookman Old Style" w:hAnsi="Bookman Old Style"/>
        </w:rPr>
        <w:t xml:space="preserve">. </w:t>
      </w:r>
      <w:r>
        <w:rPr>
          <w:rFonts w:ascii="Bookman Old Style" w:hAnsi="Bookman Old Style"/>
        </w:rPr>
        <w:t xml:space="preserve"> Test</w:t>
      </w:r>
      <w:r w:rsidR="00156B38">
        <w:rPr>
          <w:rFonts w:ascii="Bookman Old Style" w:hAnsi="Bookman Old Style"/>
        </w:rPr>
        <w:t xml:space="preserve"> before game to make sure the IP</w:t>
      </w:r>
      <w:r>
        <w:rPr>
          <w:rFonts w:ascii="Bookman Old Style" w:hAnsi="Bookman Old Style"/>
        </w:rPr>
        <w:t xml:space="preserve">ads receive the </w:t>
      </w:r>
      <w:proofErr w:type="spellStart"/>
      <w:r>
        <w:rPr>
          <w:rFonts w:ascii="Bookman Old Style" w:hAnsi="Bookman Old Style"/>
        </w:rPr>
        <w:t>wifi</w:t>
      </w:r>
      <w:proofErr w:type="spellEnd"/>
      <w:r>
        <w:rPr>
          <w:rFonts w:ascii="Bookman Old Style" w:hAnsi="Bookman Old Style"/>
        </w:rPr>
        <w:t xml:space="preserve"> signals</w:t>
      </w:r>
      <w:r w:rsidR="0030274C">
        <w:rPr>
          <w:rFonts w:ascii="Bookman Old Style" w:hAnsi="Bookman Old Style"/>
        </w:rPr>
        <w:t>.  Table and small tent would be helpful</w:t>
      </w:r>
      <w:r w:rsidR="0026559F">
        <w:rPr>
          <w:rFonts w:ascii="Bookman Old Style" w:hAnsi="Bookman Old Style"/>
        </w:rPr>
        <w:t>.</w:t>
      </w:r>
    </w:p>
    <w:p w14:paraId="129D5019" w14:textId="77777777" w:rsidR="006C63FD" w:rsidRDefault="006C63FD" w:rsidP="00EA732B">
      <w:pPr>
        <w:rPr>
          <w:rFonts w:ascii="Bookman Old Style" w:hAnsi="Bookman Old Style"/>
        </w:rPr>
      </w:pPr>
      <w:r>
        <w:rPr>
          <w:rFonts w:ascii="Bookman Old Style" w:hAnsi="Bookman Old Style"/>
        </w:rPr>
        <w:t xml:space="preserve">Have someone with tech expertise available during the game to assist the officials when there is a replay review </w:t>
      </w:r>
      <w:proofErr w:type="gramStart"/>
      <w:r>
        <w:rPr>
          <w:rFonts w:ascii="Bookman Old Style" w:hAnsi="Bookman Old Style"/>
        </w:rPr>
        <w:t>and also</w:t>
      </w:r>
      <w:proofErr w:type="gramEnd"/>
      <w:r>
        <w:rPr>
          <w:rFonts w:ascii="Bookman Old Style" w:hAnsi="Bookman Old Style"/>
        </w:rPr>
        <w:t xml:space="preserve"> be available should there be any other tech issues.</w:t>
      </w:r>
      <w:r w:rsidR="0028440D">
        <w:rPr>
          <w:rFonts w:ascii="Bookman Old Style" w:hAnsi="Bookman Old Style"/>
        </w:rPr>
        <w:t xml:space="preserve"> </w:t>
      </w:r>
    </w:p>
    <w:p w14:paraId="38168927" w14:textId="02ECA1CA" w:rsidR="0028440D" w:rsidRDefault="0028440D" w:rsidP="00EA732B">
      <w:pPr>
        <w:rPr>
          <w:rFonts w:ascii="Bookman Old Style" w:hAnsi="Bookman Old Style"/>
        </w:rPr>
      </w:pPr>
      <w:r>
        <w:rPr>
          <w:rFonts w:ascii="Bookman Old Style" w:hAnsi="Bookman Old Style"/>
        </w:rPr>
        <w:t>During a replay review, keep the replay area free of spectators, coaches, administrators etc</w:t>
      </w:r>
      <w:r w:rsidR="0026559F">
        <w:rPr>
          <w:rFonts w:ascii="Bookman Old Style" w:hAnsi="Bookman Old Style"/>
        </w:rPr>
        <w:t>.</w:t>
      </w:r>
    </w:p>
    <w:p w14:paraId="53986E3D" w14:textId="77777777" w:rsidR="006C63FD" w:rsidRDefault="006C63FD" w:rsidP="00EA732B">
      <w:pPr>
        <w:rPr>
          <w:rFonts w:ascii="Bookman Old Style" w:hAnsi="Bookman Old Style"/>
        </w:rPr>
      </w:pPr>
      <w:r>
        <w:rPr>
          <w:rFonts w:ascii="Bookman Old Style" w:hAnsi="Bookman Old Style"/>
        </w:rPr>
        <w:t>Provide a wireless communication device (Mic) for the referee to make announcements during the game. If this is not feasible, then have an alternate means for the referee to communicate with the PA booth should there be a replay review.</w:t>
      </w:r>
    </w:p>
    <w:p w14:paraId="19CA0888" w14:textId="77777777" w:rsidR="00D14B3A" w:rsidRPr="00FA7122" w:rsidRDefault="00D14B3A" w:rsidP="00EA732B">
      <w:pPr>
        <w:rPr>
          <w:rFonts w:ascii="Bookman Old Style" w:hAnsi="Bookman Old Style"/>
          <w:b/>
        </w:rPr>
      </w:pPr>
      <w:r w:rsidRPr="00FA7122">
        <w:rPr>
          <w:rFonts w:ascii="Bookman Old Style" w:hAnsi="Bookman Old Style"/>
          <w:b/>
        </w:rPr>
        <w:t xml:space="preserve">Ask your PA announcer to read the PA announcement prior to the coin toss regarding NJSIAA Replay. </w:t>
      </w:r>
    </w:p>
    <w:p w14:paraId="76B6123C" w14:textId="77777777" w:rsidR="006C63FD" w:rsidRDefault="006C63FD" w:rsidP="00EA732B">
      <w:pPr>
        <w:rPr>
          <w:rFonts w:ascii="Bookman Old Style" w:hAnsi="Bookman Old Style"/>
          <w:b/>
        </w:rPr>
      </w:pPr>
      <w:r w:rsidRPr="006C63FD">
        <w:rPr>
          <w:rFonts w:ascii="Bookman Old Style" w:hAnsi="Bookman Old Style"/>
          <w:b/>
        </w:rPr>
        <w:t>Coaches</w:t>
      </w:r>
    </w:p>
    <w:p w14:paraId="41E676EA" w14:textId="4B077017" w:rsidR="00FF6586" w:rsidRPr="00FF6586" w:rsidRDefault="00FF6586" w:rsidP="00EA732B">
      <w:pPr>
        <w:rPr>
          <w:rFonts w:ascii="Bookman Old Style" w:hAnsi="Bookman Old Style"/>
        </w:rPr>
      </w:pPr>
      <w:r w:rsidRPr="00FF6586">
        <w:rPr>
          <w:rFonts w:ascii="Bookman Old Style" w:hAnsi="Bookman Old Style"/>
        </w:rPr>
        <w:t>Make sure your end</w:t>
      </w:r>
      <w:r w:rsidR="00A54D49">
        <w:rPr>
          <w:rFonts w:ascii="Bookman Old Style" w:hAnsi="Bookman Old Style"/>
        </w:rPr>
        <w:t xml:space="preserve"> </w:t>
      </w:r>
      <w:r w:rsidRPr="00FF6586">
        <w:rPr>
          <w:rFonts w:ascii="Bookman Old Style" w:hAnsi="Bookman Old Style"/>
        </w:rPr>
        <w:t>zone and sideline cameras are operating correctly</w:t>
      </w:r>
      <w:r>
        <w:rPr>
          <w:rFonts w:ascii="Bookman Old Style" w:hAnsi="Bookman Old Style"/>
        </w:rPr>
        <w:t xml:space="preserve">. Make sure the </w:t>
      </w:r>
      <w:proofErr w:type="spellStart"/>
      <w:r>
        <w:rPr>
          <w:rFonts w:ascii="Bookman Old Style" w:hAnsi="Bookman Old Style"/>
        </w:rPr>
        <w:t>Hudl</w:t>
      </w:r>
      <w:proofErr w:type="spellEnd"/>
      <w:r>
        <w:rPr>
          <w:rFonts w:ascii="Bookman Old Style" w:hAnsi="Bookman Old Style"/>
        </w:rPr>
        <w:t xml:space="preserve"> Sideline signal gets to the replay </w:t>
      </w:r>
      <w:proofErr w:type="spellStart"/>
      <w:r w:rsidR="00156B38">
        <w:rPr>
          <w:rFonts w:ascii="Bookman Old Style" w:hAnsi="Bookman Old Style"/>
        </w:rPr>
        <w:t>IP</w:t>
      </w:r>
      <w:r>
        <w:rPr>
          <w:rFonts w:ascii="Bookman Old Style" w:hAnsi="Bookman Old Style"/>
        </w:rPr>
        <w:t>ads</w:t>
      </w:r>
      <w:proofErr w:type="spellEnd"/>
      <w:r>
        <w:rPr>
          <w:rFonts w:ascii="Bookman Old Style" w:hAnsi="Bookman Old Style"/>
        </w:rPr>
        <w:t xml:space="preserve"> properly</w:t>
      </w:r>
      <w:r w:rsidR="0026559F">
        <w:rPr>
          <w:rFonts w:ascii="Bookman Old Style" w:hAnsi="Bookman Old Style"/>
        </w:rPr>
        <w:t>.</w:t>
      </w:r>
    </w:p>
    <w:p w14:paraId="416CD73C" w14:textId="7763F48D" w:rsidR="00FF6586" w:rsidRDefault="00FF6586" w:rsidP="00EA732B">
      <w:pPr>
        <w:rPr>
          <w:rFonts w:ascii="Bookman Old Style" w:hAnsi="Bookman Old Style"/>
        </w:rPr>
      </w:pPr>
      <w:r w:rsidRPr="00FF6586">
        <w:rPr>
          <w:rFonts w:ascii="Bookman Old Style" w:hAnsi="Bookman Old Style"/>
        </w:rPr>
        <w:t>Mak</w:t>
      </w:r>
      <w:r w:rsidR="0036011E">
        <w:rPr>
          <w:rFonts w:ascii="Bookman Old Style" w:hAnsi="Bookman Old Style"/>
        </w:rPr>
        <w:t xml:space="preserve">e sure to bring an extra </w:t>
      </w:r>
      <w:r w:rsidR="00156B38">
        <w:rPr>
          <w:rFonts w:ascii="Bookman Old Style" w:hAnsi="Bookman Old Style"/>
        </w:rPr>
        <w:t>IP</w:t>
      </w:r>
      <w:r w:rsidRPr="00FF6586">
        <w:rPr>
          <w:rFonts w:ascii="Bookman Old Style" w:hAnsi="Bookman Old Style"/>
        </w:rPr>
        <w:t>ad to the game site and deliver it to the home team sideline for official’s use</w:t>
      </w:r>
      <w:r w:rsidR="00FA7122">
        <w:rPr>
          <w:rFonts w:ascii="Bookman Old Style" w:hAnsi="Bookman Old Style"/>
        </w:rPr>
        <w:t xml:space="preserve"> before the game begins</w:t>
      </w:r>
      <w:r w:rsidR="0026559F">
        <w:rPr>
          <w:rFonts w:ascii="Bookman Old Style" w:hAnsi="Bookman Old Style"/>
        </w:rPr>
        <w:t>.</w:t>
      </w:r>
    </w:p>
    <w:p w14:paraId="0789E5AD" w14:textId="50A9C008" w:rsidR="00FF6586" w:rsidRDefault="00FF6586" w:rsidP="00EA732B">
      <w:pPr>
        <w:rPr>
          <w:rFonts w:ascii="Bookman Old Style" w:hAnsi="Bookman Old Style"/>
        </w:rPr>
      </w:pPr>
      <w:r>
        <w:rPr>
          <w:rFonts w:ascii="Bookman Old Style" w:hAnsi="Bookman Old Style"/>
        </w:rPr>
        <w:t>Download and review the Replay Manual. After review if there are any questions, call or email Carmine Picardo—973-220-2529</w:t>
      </w:r>
      <w:r w:rsidR="0026559F">
        <w:rPr>
          <w:rFonts w:ascii="Bookman Old Style" w:hAnsi="Bookman Old Style"/>
        </w:rPr>
        <w:t>.</w:t>
      </w:r>
    </w:p>
    <w:p w14:paraId="503CDF42" w14:textId="77777777" w:rsidR="00FF6586" w:rsidRDefault="00FF6586" w:rsidP="00EA732B">
      <w:pPr>
        <w:rPr>
          <w:rFonts w:ascii="Bookman Old Style" w:hAnsi="Bookman Old Style"/>
        </w:rPr>
      </w:pPr>
      <w:r>
        <w:rPr>
          <w:rFonts w:ascii="Bookman Old Style" w:hAnsi="Bookman Old Style"/>
        </w:rPr>
        <w:t>Meet with the</w:t>
      </w:r>
      <w:r w:rsidR="006A3FBD">
        <w:rPr>
          <w:rFonts w:ascii="Bookman Old Style" w:hAnsi="Bookman Old Style"/>
        </w:rPr>
        <w:t xml:space="preserve"> officiating</w:t>
      </w:r>
      <w:r>
        <w:rPr>
          <w:rFonts w:ascii="Bookman Old Style" w:hAnsi="Bookman Old Style"/>
        </w:rPr>
        <w:t xml:space="preserve"> crew before the start of game to review the logistics and rules for replay and </w:t>
      </w:r>
      <w:proofErr w:type="gramStart"/>
      <w:r>
        <w:rPr>
          <w:rFonts w:ascii="Bookman Old Style" w:hAnsi="Bookman Old Style"/>
        </w:rPr>
        <w:t>coaches</w:t>
      </w:r>
      <w:proofErr w:type="gramEnd"/>
      <w:r>
        <w:rPr>
          <w:rFonts w:ascii="Bookman Old Style" w:hAnsi="Bookman Old Style"/>
        </w:rPr>
        <w:t xml:space="preserve"> challenges. Alert Referee of any questions you may have regarding the rules, procedures and regulations.</w:t>
      </w:r>
    </w:p>
    <w:p w14:paraId="4A4DD6C5" w14:textId="1B38C1A9" w:rsidR="00FF6586" w:rsidRDefault="00FF6586" w:rsidP="00EA732B">
      <w:pPr>
        <w:rPr>
          <w:rFonts w:ascii="Bookman Old Style" w:hAnsi="Bookman Old Style"/>
        </w:rPr>
      </w:pPr>
      <w:r>
        <w:rPr>
          <w:rFonts w:ascii="Bookman Old Style" w:hAnsi="Bookman Old Style"/>
        </w:rPr>
        <w:t xml:space="preserve">Have an assistant with technical expertise available to assist </w:t>
      </w:r>
      <w:r w:rsidR="00DD358D">
        <w:rPr>
          <w:rFonts w:ascii="Bookman Old Style" w:hAnsi="Bookman Old Style"/>
        </w:rPr>
        <w:t>officials with the use of the IP</w:t>
      </w:r>
      <w:r>
        <w:rPr>
          <w:rFonts w:ascii="Bookman Old Style" w:hAnsi="Bookman Old Style"/>
        </w:rPr>
        <w:t xml:space="preserve">ad for review, if needed. </w:t>
      </w:r>
      <w:proofErr w:type="spellStart"/>
      <w:r w:rsidR="000B23A7">
        <w:rPr>
          <w:rFonts w:ascii="Bookman Old Style" w:hAnsi="Bookman Old Style"/>
        </w:rPr>
        <w:t>Hudl</w:t>
      </w:r>
      <w:proofErr w:type="spellEnd"/>
      <w:r w:rsidR="000B23A7">
        <w:rPr>
          <w:rFonts w:ascii="Bookman Old Style" w:hAnsi="Bookman Old Style"/>
        </w:rPr>
        <w:t xml:space="preserve"> </w:t>
      </w:r>
      <w:proofErr w:type="gramStart"/>
      <w:r w:rsidR="000B23A7">
        <w:rPr>
          <w:rFonts w:ascii="Bookman Old Style" w:hAnsi="Bookman Old Style"/>
        </w:rPr>
        <w:t>24 hour</w:t>
      </w:r>
      <w:proofErr w:type="gramEnd"/>
      <w:r w:rsidR="000B23A7">
        <w:rPr>
          <w:rFonts w:ascii="Bookman Old Style" w:hAnsi="Bookman Old Style"/>
        </w:rPr>
        <w:t xml:space="preserve"> support # 925-331-6601. You can call them from the stadium if needed</w:t>
      </w:r>
      <w:r w:rsidR="0026559F">
        <w:rPr>
          <w:rFonts w:ascii="Bookman Old Style" w:hAnsi="Bookman Old Style"/>
        </w:rPr>
        <w:t>.</w:t>
      </w:r>
    </w:p>
    <w:p w14:paraId="06F01319" w14:textId="0B8D1566" w:rsidR="003E16A1" w:rsidRPr="003E16A1" w:rsidRDefault="005B2D16" w:rsidP="00EA732B">
      <w:pPr>
        <w:rPr>
          <w:rFonts w:ascii="Bookman Old Style" w:hAnsi="Bookman Old Style"/>
        </w:rPr>
      </w:pPr>
      <w:r>
        <w:rPr>
          <w:rFonts w:ascii="Bookman Old Style" w:hAnsi="Bookman Old Style"/>
        </w:rPr>
        <w:t xml:space="preserve">Reminder—Only scores and turnovers are </w:t>
      </w:r>
      <w:proofErr w:type="gramStart"/>
      <w:r>
        <w:rPr>
          <w:rFonts w:ascii="Bookman Old Style" w:hAnsi="Bookman Old Style"/>
        </w:rPr>
        <w:t>reviewable</w:t>
      </w:r>
      <w:proofErr w:type="gramEnd"/>
      <w:r>
        <w:rPr>
          <w:rFonts w:ascii="Bookman Old Style" w:hAnsi="Bookman Old Style"/>
        </w:rPr>
        <w:t xml:space="preserve"> and all reviews occur through a coach’s challenge system. Review the regulations and rules for challengi</w:t>
      </w:r>
      <w:r w:rsidR="00DD358D">
        <w:rPr>
          <w:rFonts w:ascii="Bookman Old Style" w:hAnsi="Bookman Old Style"/>
        </w:rPr>
        <w:t>ng a play in the 2019</w:t>
      </w:r>
      <w:r>
        <w:rPr>
          <w:rFonts w:ascii="Bookman Old Style" w:hAnsi="Bookman Old Style"/>
        </w:rPr>
        <w:t xml:space="preserve"> replay manual</w:t>
      </w:r>
      <w:r w:rsidR="0026559F">
        <w:rPr>
          <w:rFonts w:ascii="Bookman Old Style" w:hAnsi="Bookman Old Style"/>
        </w:rPr>
        <w:t>.</w:t>
      </w:r>
    </w:p>
    <w:p w14:paraId="43194F71" w14:textId="77777777" w:rsidR="00A65CE9" w:rsidRPr="00263E15" w:rsidRDefault="00A65CE9" w:rsidP="00EA732B">
      <w:pPr>
        <w:rPr>
          <w:rFonts w:ascii="Bookman Old Style" w:hAnsi="Bookman Old Style"/>
        </w:rPr>
      </w:pPr>
    </w:p>
    <w:sectPr w:rsidR="00A65CE9" w:rsidRPr="00263E15" w:rsidSect="00EA732B">
      <w:pgSz w:w="12240" w:h="15840"/>
      <w:pgMar w:top="432" w:right="475" w:bottom="432"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5C5E"/>
    <w:multiLevelType w:val="hybridMultilevel"/>
    <w:tmpl w:val="660422E8"/>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765DE4"/>
    <w:multiLevelType w:val="multilevel"/>
    <w:tmpl w:val="9922449E"/>
    <w:lvl w:ilvl="0">
      <w:start w:val="973"/>
      <w:numFmt w:val="decimal"/>
      <w:lvlText w:val="%1"/>
      <w:lvlJc w:val="left"/>
      <w:pPr>
        <w:tabs>
          <w:tab w:val="num" w:pos="1488"/>
        </w:tabs>
        <w:ind w:left="1488" w:hanging="1488"/>
      </w:pPr>
      <w:rPr>
        <w:rFonts w:hint="default"/>
      </w:rPr>
    </w:lvl>
    <w:lvl w:ilvl="1">
      <w:start w:val="808"/>
      <w:numFmt w:val="decimal"/>
      <w:lvlText w:val="%1-%2"/>
      <w:lvlJc w:val="left"/>
      <w:pPr>
        <w:tabs>
          <w:tab w:val="num" w:pos="1488"/>
        </w:tabs>
        <w:ind w:left="1488" w:hanging="1488"/>
      </w:pPr>
      <w:rPr>
        <w:rFonts w:hint="default"/>
      </w:rPr>
    </w:lvl>
    <w:lvl w:ilvl="2">
      <w:start w:val="6821"/>
      <w:numFmt w:val="decimal"/>
      <w:lvlText w:val="%1-%2-%3"/>
      <w:lvlJc w:val="left"/>
      <w:pPr>
        <w:tabs>
          <w:tab w:val="num" w:pos="1488"/>
        </w:tabs>
        <w:ind w:left="1488" w:hanging="1488"/>
      </w:pPr>
      <w:rPr>
        <w:rFonts w:hint="default"/>
      </w:rPr>
    </w:lvl>
    <w:lvl w:ilvl="3">
      <w:start w:val="1"/>
      <w:numFmt w:val="decimal"/>
      <w:lvlText w:val="%1-%2-%3.%4"/>
      <w:lvlJc w:val="left"/>
      <w:pPr>
        <w:tabs>
          <w:tab w:val="num" w:pos="1488"/>
        </w:tabs>
        <w:ind w:left="1488" w:hanging="1488"/>
      </w:pPr>
      <w:rPr>
        <w:rFonts w:hint="default"/>
      </w:rPr>
    </w:lvl>
    <w:lvl w:ilvl="4">
      <w:start w:val="1"/>
      <w:numFmt w:val="decimal"/>
      <w:lvlText w:val="%1-%2-%3.%4.%5"/>
      <w:lvlJc w:val="left"/>
      <w:pPr>
        <w:tabs>
          <w:tab w:val="num" w:pos="1488"/>
        </w:tabs>
        <w:ind w:left="1488" w:hanging="1488"/>
      </w:pPr>
      <w:rPr>
        <w:rFonts w:hint="default"/>
      </w:rPr>
    </w:lvl>
    <w:lvl w:ilvl="5">
      <w:start w:val="1"/>
      <w:numFmt w:val="decimal"/>
      <w:lvlText w:val="%1-%2-%3.%4.%5.%6"/>
      <w:lvlJc w:val="left"/>
      <w:pPr>
        <w:tabs>
          <w:tab w:val="num" w:pos="1488"/>
        </w:tabs>
        <w:ind w:left="1488" w:hanging="1488"/>
      </w:pPr>
      <w:rPr>
        <w:rFonts w:hint="default"/>
      </w:rPr>
    </w:lvl>
    <w:lvl w:ilvl="6">
      <w:start w:val="1"/>
      <w:numFmt w:val="decimal"/>
      <w:lvlText w:val="%1-%2-%3.%4.%5.%6.%7"/>
      <w:lvlJc w:val="left"/>
      <w:pPr>
        <w:tabs>
          <w:tab w:val="num" w:pos="1488"/>
        </w:tabs>
        <w:ind w:left="1488" w:hanging="1488"/>
      </w:pPr>
      <w:rPr>
        <w:rFonts w:hint="default"/>
      </w:rPr>
    </w:lvl>
    <w:lvl w:ilvl="7">
      <w:start w:val="1"/>
      <w:numFmt w:val="decimal"/>
      <w:lvlText w:val="%1-%2-%3.%4.%5.%6.%7.%8"/>
      <w:lvlJc w:val="left"/>
      <w:pPr>
        <w:tabs>
          <w:tab w:val="num" w:pos="1488"/>
        </w:tabs>
        <w:ind w:left="1488" w:hanging="1488"/>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30D48CE"/>
    <w:multiLevelType w:val="hybridMultilevel"/>
    <w:tmpl w:val="F048BB5E"/>
    <w:lvl w:ilvl="0" w:tplc="7EAE4A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950275"/>
    <w:multiLevelType w:val="hybridMultilevel"/>
    <w:tmpl w:val="F74C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81627"/>
    <w:multiLevelType w:val="multilevel"/>
    <w:tmpl w:val="18F82C74"/>
    <w:lvl w:ilvl="0">
      <w:start w:val="973"/>
      <w:numFmt w:val="decimal"/>
      <w:lvlText w:val="%1"/>
      <w:lvlJc w:val="left"/>
      <w:pPr>
        <w:tabs>
          <w:tab w:val="num" w:pos="1488"/>
        </w:tabs>
        <w:ind w:left="1488" w:hanging="1488"/>
      </w:pPr>
      <w:rPr>
        <w:rFonts w:hint="default"/>
      </w:rPr>
    </w:lvl>
    <w:lvl w:ilvl="1">
      <w:start w:val="220"/>
      <w:numFmt w:val="decimal"/>
      <w:lvlText w:val="%1-%2"/>
      <w:lvlJc w:val="left"/>
      <w:pPr>
        <w:tabs>
          <w:tab w:val="num" w:pos="1488"/>
        </w:tabs>
        <w:ind w:left="1488" w:hanging="1488"/>
      </w:pPr>
      <w:rPr>
        <w:rFonts w:hint="default"/>
      </w:rPr>
    </w:lvl>
    <w:lvl w:ilvl="2">
      <w:start w:val="2529"/>
      <w:numFmt w:val="decimal"/>
      <w:lvlText w:val="%1-%2-%3"/>
      <w:lvlJc w:val="left"/>
      <w:pPr>
        <w:tabs>
          <w:tab w:val="num" w:pos="1488"/>
        </w:tabs>
        <w:ind w:left="1488" w:hanging="1488"/>
      </w:pPr>
      <w:rPr>
        <w:rFonts w:hint="default"/>
      </w:rPr>
    </w:lvl>
    <w:lvl w:ilvl="3">
      <w:start w:val="1"/>
      <w:numFmt w:val="decimal"/>
      <w:lvlText w:val="%1-%2-%3.%4"/>
      <w:lvlJc w:val="left"/>
      <w:pPr>
        <w:tabs>
          <w:tab w:val="num" w:pos="1488"/>
        </w:tabs>
        <w:ind w:left="1488" w:hanging="1488"/>
      </w:pPr>
      <w:rPr>
        <w:rFonts w:hint="default"/>
      </w:rPr>
    </w:lvl>
    <w:lvl w:ilvl="4">
      <w:start w:val="1"/>
      <w:numFmt w:val="decimal"/>
      <w:lvlText w:val="%1-%2-%3.%4.%5"/>
      <w:lvlJc w:val="left"/>
      <w:pPr>
        <w:tabs>
          <w:tab w:val="num" w:pos="1488"/>
        </w:tabs>
        <w:ind w:left="1488" w:hanging="1488"/>
      </w:pPr>
      <w:rPr>
        <w:rFonts w:hint="default"/>
      </w:rPr>
    </w:lvl>
    <w:lvl w:ilvl="5">
      <w:start w:val="1"/>
      <w:numFmt w:val="decimal"/>
      <w:lvlText w:val="%1-%2-%3.%4.%5.%6"/>
      <w:lvlJc w:val="left"/>
      <w:pPr>
        <w:tabs>
          <w:tab w:val="num" w:pos="1488"/>
        </w:tabs>
        <w:ind w:left="1488" w:hanging="1488"/>
      </w:pPr>
      <w:rPr>
        <w:rFonts w:hint="default"/>
      </w:rPr>
    </w:lvl>
    <w:lvl w:ilvl="6">
      <w:start w:val="1"/>
      <w:numFmt w:val="decimal"/>
      <w:lvlText w:val="%1-%2-%3.%4.%5.%6.%7"/>
      <w:lvlJc w:val="left"/>
      <w:pPr>
        <w:tabs>
          <w:tab w:val="num" w:pos="1488"/>
        </w:tabs>
        <w:ind w:left="1488" w:hanging="1488"/>
      </w:pPr>
      <w:rPr>
        <w:rFonts w:hint="default"/>
      </w:rPr>
    </w:lvl>
    <w:lvl w:ilvl="7">
      <w:start w:val="1"/>
      <w:numFmt w:val="decimal"/>
      <w:lvlText w:val="%1-%2-%3.%4.%5.%6.%7.%8"/>
      <w:lvlJc w:val="left"/>
      <w:pPr>
        <w:tabs>
          <w:tab w:val="num" w:pos="1488"/>
        </w:tabs>
        <w:ind w:left="1488" w:hanging="1488"/>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69F0EA8"/>
    <w:multiLevelType w:val="hybridMultilevel"/>
    <w:tmpl w:val="DEF8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07"/>
    <w:rsid w:val="00065BA4"/>
    <w:rsid w:val="0007369B"/>
    <w:rsid w:val="0008299F"/>
    <w:rsid w:val="000948A6"/>
    <w:rsid w:val="000A20EB"/>
    <w:rsid w:val="000B23A7"/>
    <w:rsid w:val="00111241"/>
    <w:rsid w:val="00130EE2"/>
    <w:rsid w:val="001442A9"/>
    <w:rsid w:val="001530ED"/>
    <w:rsid w:val="00156B38"/>
    <w:rsid w:val="00190443"/>
    <w:rsid w:val="001B0A7B"/>
    <w:rsid w:val="001B0F40"/>
    <w:rsid w:val="0026394F"/>
    <w:rsid w:val="00263E15"/>
    <w:rsid w:val="0026559F"/>
    <w:rsid w:val="00274126"/>
    <w:rsid w:val="0028440D"/>
    <w:rsid w:val="002A5EB5"/>
    <w:rsid w:val="002F0BE0"/>
    <w:rsid w:val="002F41E2"/>
    <w:rsid w:val="002F58F5"/>
    <w:rsid w:val="0030274C"/>
    <w:rsid w:val="0036011E"/>
    <w:rsid w:val="003713A5"/>
    <w:rsid w:val="00394BCB"/>
    <w:rsid w:val="0039695B"/>
    <w:rsid w:val="00397300"/>
    <w:rsid w:val="003977A3"/>
    <w:rsid w:val="003C3AAD"/>
    <w:rsid w:val="003D4691"/>
    <w:rsid w:val="003E16A1"/>
    <w:rsid w:val="003E74AA"/>
    <w:rsid w:val="00420067"/>
    <w:rsid w:val="00466A28"/>
    <w:rsid w:val="00511DCF"/>
    <w:rsid w:val="00521B29"/>
    <w:rsid w:val="00551AA3"/>
    <w:rsid w:val="00560416"/>
    <w:rsid w:val="005836AE"/>
    <w:rsid w:val="005A1D9A"/>
    <w:rsid w:val="005A2623"/>
    <w:rsid w:val="005B2D16"/>
    <w:rsid w:val="005C0E0F"/>
    <w:rsid w:val="005D2CAA"/>
    <w:rsid w:val="005E1800"/>
    <w:rsid w:val="00616C6A"/>
    <w:rsid w:val="00637A99"/>
    <w:rsid w:val="0069498C"/>
    <w:rsid w:val="006A3FBD"/>
    <w:rsid w:val="006C63FD"/>
    <w:rsid w:val="006C7378"/>
    <w:rsid w:val="006E69A0"/>
    <w:rsid w:val="006E7BC1"/>
    <w:rsid w:val="00710120"/>
    <w:rsid w:val="00710289"/>
    <w:rsid w:val="00754135"/>
    <w:rsid w:val="00763F0B"/>
    <w:rsid w:val="007B0A54"/>
    <w:rsid w:val="007D29FB"/>
    <w:rsid w:val="008769A5"/>
    <w:rsid w:val="00881F1F"/>
    <w:rsid w:val="00886CE0"/>
    <w:rsid w:val="008C29A7"/>
    <w:rsid w:val="008F5D07"/>
    <w:rsid w:val="00914D79"/>
    <w:rsid w:val="0095029C"/>
    <w:rsid w:val="00955F95"/>
    <w:rsid w:val="00961BB9"/>
    <w:rsid w:val="00982934"/>
    <w:rsid w:val="009B7B78"/>
    <w:rsid w:val="00A37E02"/>
    <w:rsid w:val="00A54717"/>
    <w:rsid w:val="00A54D49"/>
    <w:rsid w:val="00A638C8"/>
    <w:rsid w:val="00A65CE9"/>
    <w:rsid w:val="00AA0833"/>
    <w:rsid w:val="00AB74A3"/>
    <w:rsid w:val="00AE13B9"/>
    <w:rsid w:val="00B00DC7"/>
    <w:rsid w:val="00BA0881"/>
    <w:rsid w:val="00BC09B7"/>
    <w:rsid w:val="00BD0D1C"/>
    <w:rsid w:val="00BF28A2"/>
    <w:rsid w:val="00BF7CFF"/>
    <w:rsid w:val="00C47053"/>
    <w:rsid w:val="00C54153"/>
    <w:rsid w:val="00CA0748"/>
    <w:rsid w:val="00CD7905"/>
    <w:rsid w:val="00CE3357"/>
    <w:rsid w:val="00D0658B"/>
    <w:rsid w:val="00D10168"/>
    <w:rsid w:val="00D14B3A"/>
    <w:rsid w:val="00D57AB4"/>
    <w:rsid w:val="00D6605D"/>
    <w:rsid w:val="00D70424"/>
    <w:rsid w:val="00D87CE3"/>
    <w:rsid w:val="00DC1695"/>
    <w:rsid w:val="00DD358D"/>
    <w:rsid w:val="00DE13F2"/>
    <w:rsid w:val="00E14C4D"/>
    <w:rsid w:val="00E35504"/>
    <w:rsid w:val="00E4795C"/>
    <w:rsid w:val="00E56495"/>
    <w:rsid w:val="00E74D6F"/>
    <w:rsid w:val="00E83E7B"/>
    <w:rsid w:val="00E90A93"/>
    <w:rsid w:val="00EA732B"/>
    <w:rsid w:val="00EC283F"/>
    <w:rsid w:val="00ED27D9"/>
    <w:rsid w:val="00EE3136"/>
    <w:rsid w:val="00F673B3"/>
    <w:rsid w:val="00FA7122"/>
    <w:rsid w:val="00FF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999EA"/>
  <w15:chartTrackingRefBased/>
  <w15:docId w15:val="{B996AA9D-15B2-47D8-BABF-1C766E20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695"/>
    <w:pPr>
      <w:spacing w:after="200" w:line="276" w:lineRule="auto"/>
    </w:pPr>
    <w:rPr>
      <w:sz w:val="22"/>
      <w:szCs w:val="22"/>
    </w:rPr>
  </w:style>
  <w:style w:type="paragraph" w:styleId="Heading1">
    <w:name w:val="heading 1"/>
    <w:basedOn w:val="Normal"/>
    <w:next w:val="Normal"/>
    <w:link w:val="Heading1Char"/>
    <w:uiPriority w:val="9"/>
    <w:qFormat/>
    <w:rsid w:val="00DC1695"/>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semiHidden/>
    <w:unhideWhenUsed/>
    <w:qFormat/>
    <w:rsid w:val="00DC169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semiHidden/>
    <w:unhideWhenUsed/>
    <w:qFormat/>
    <w:rsid w:val="00DC1695"/>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DC1695"/>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DC1695"/>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DC1695"/>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DC1695"/>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DC169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DC1695"/>
    <w:pPr>
      <w:spacing w:after="0"/>
      <w:outlineLvl w:val="8"/>
    </w:pPr>
    <w:rPr>
      <w:rFonts w:ascii="Cambria" w:hAnsi="Cambria"/>
      <w:i/>
      <w:iCs/>
      <w:spacing w:val="5"/>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DC1695"/>
    <w:pPr>
      <w:ind w:left="720"/>
      <w:contextualSpacing/>
    </w:pPr>
  </w:style>
  <w:style w:type="paragraph" w:customStyle="1" w:styleId="Default">
    <w:name w:val="Default"/>
    <w:rsid w:val="00DC1695"/>
    <w:pPr>
      <w:autoSpaceDE w:val="0"/>
      <w:autoSpaceDN w:val="0"/>
      <w:adjustRightInd w:val="0"/>
      <w:spacing w:after="200" w:line="276" w:lineRule="auto"/>
    </w:pPr>
    <w:rPr>
      <w:rFonts w:cs="Calibri"/>
      <w:color w:val="000000"/>
      <w:sz w:val="24"/>
      <w:szCs w:val="24"/>
    </w:rPr>
  </w:style>
  <w:style w:type="character" w:customStyle="1" w:styleId="Heading1Char">
    <w:name w:val="Heading 1 Char"/>
    <w:link w:val="Heading1"/>
    <w:uiPriority w:val="9"/>
    <w:rsid w:val="00DC1695"/>
    <w:rPr>
      <w:rFonts w:ascii="Cambria" w:eastAsia="Times New Roman" w:hAnsi="Cambria" w:cs="Times New Roman"/>
      <w:b/>
      <w:bCs/>
      <w:sz w:val="28"/>
      <w:szCs w:val="28"/>
    </w:rPr>
  </w:style>
  <w:style w:type="character" w:customStyle="1" w:styleId="Heading2Char">
    <w:name w:val="Heading 2 Char"/>
    <w:link w:val="Heading2"/>
    <w:uiPriority w:val="9"/>
    <w:semiHidden/>
    <w:rsid w:val="00DC1695"/>
    <w:rPr>
      <w:rFonts w:ascii="Cambria" w:eastAsia="Times New Roman" w:hAnsi="Cambria" w:cs="Times New Roman"/>
      <w:b/>
      <w:bCs/>
      <w:sz w:val="26"/>
      <w:szCs w:val="26"/>
    </w:rPr>
  </w:style>
  <w:style w:type="character" w:customStyle="1" w:styleId="Heading3Char">
    <w:name w:val="Heading 3 Char"/>
    <w:link w:val="Heading3"/>
    <w:uiPriority w:val="9"/>
    <w:semiHidden/>
    <w:rsid w:val="00DC1695"/>
    <w:rPr>
      <w:rFonts w:ascii="Cambria" w:eastAsia="Times New Roman" w:hAnsi="Cambria" w:cs="Times New Roman"/>
      <w:b/>
      <w:bCs/>
    </w:rPr>
  </w:style>
  <w:style w:type="character" w:customStyle="1" w:styleId="Heading4Char">
    <w:name w:val="Heading 4 Char"/>
    <w:link w:val="Heading4"/>
    <w:uiPriority w:val="9"/>
    <w:semiHidden/>
    <w:rsid w:val="00DC1695"/>
    <w:rPr>
      <w:rFonts w:ascii="Cambria" w:eastAsia="Times New Roman" w:hAnsi="Cambria" w:cs="Times New Roman"/>
      <w:b/>
      <w:bCs/>
      <w:i/>
      <w:iCs/>
    </w:rPr>
  </w:style>
  <w:style w:type="character" w:customStyle="1" w:styleId="Heading5Char">
    <w:name w:val="Heading 5 Char"/>
    <w:link w:val="Heading5"/>
    <w:uiPriority w:val="9"/>
    <w:semiHidden/>
    <w:rsid w:val="00DC1695"/>
    <w:rPr>
      <w:rFonts w:ascii="Cambria" w:eastAsia="Times New Roman" w:hAnsi="Cambria" w:cs="Times New Roman"/>
      <w:b/>
      <w:bCs/>
      <w:color w:val="7F7F7F"/>
    </w:rPr>
  </w:style>
  <w:style w:type="character" w:customStyle="1" w:styleId="Heading6Char">
    <w:name w:val="Heading 6 Char"/>
    <w:link w:val="Heading6"/>
    <w:uiPriority w:val="9"/>
    <w:semiHidden/>
    <w:rsid w:val="00DC1695"/>
    <w:rPr>
      <w:rFonts w:ascii="Cambria" w:eastAsia="Times New Roman" w:hAnsi="Cambria" w:cs="Times New Roman"/>
      <w:b/>
      <w:bCs/>
      <w:i/>
      <w:iCs/>
      <w:color w:val="7F7F7F"/>
    </w:rPr>
  </w:style>
  <w:style w:type="character" w:customStyle="1" w:styleId="Heading7Char">
    <w:name w:val="Heading 7 Char"/>
    <w:link w:val="Heading7"/>
    <w:uiPriority w:val="9"/>
    <w:semiHidden/>
    <w:rsid w:val="00DC1695"/>
    <w:rPr>
      <w:rFonts w:ascii="Cambria" w:eastAsia="Times New Roman" w:hAnsi="Cambria" w:cs="Times New Roman"/>
      <w:i/>
      <w:iCs/>
    </w:rPr>
  </w:style>
  <w:style w:type="character" w:customStyle="1" w:styleId="Heading8Char">
    <w:name w:val="Heading 8 Char"/>
    <w:link w:val="Heading8"/>
    <w:uiPriority w:val="9"/>
    <w:semiHidden/>
    <w:rsid w:val="00DC1695"/>
    <w:rPr>
      <w:rFonts w:ascii="Cambria" w:eastAsia="Times New Roman" w:hAnsi="Cambria" w:cs="Times New Roman"/>
      <w:sz w:val="20"/>
      <w:szCs w:val="20"/>
    </w:rPr>
  </w:style>
  <w:style w:type="character" w:customStyle="1" w:styleId="Heading9Char">
    <w:name w:val="Heading 9 Char"/>
    <w:link w:val="Heading9"/>
    <w:uiPriority w:val="9"/>
    <w:semiHidden/>
    <w:rsid w:val="00DC169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C169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DC169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C1695"/>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DC1695"/>
    <w:rPr>
      <w:rFonts w:ascii="Cambria" w:eastAsia="Times New Roman" w:hAnsi="Cambria" w:cs="Times New Roman"/>
      <w:i/>
      <w:iCs/>
      <w:spacing w:val="13"/>
      <w:sz w:val="24"/>
      <w:szCs w:val="24"/>
    </w:rPr>
  </w:style>
  <w:style w:type="character" w:styleId="Strong">
    <w:name w:val="Strong"/>
    <w:uiPriority w:val="22"/>
    <w:qFormat/>
    <w:rsid w:val="00DC1695"/>
    <w:rPr>
      <w:b/>
      <w:bCs/>
    </w:rPr>
  </w:style>
  <w:style w:type="character" w:styleId="Emphasis">
    <w:name w:val="Emphasis"/>
    <w:uiPriority w:val="20"/>
    <w:qFormat/>
    <w:rsid w:val="00DC1695"/>
    <w:rPr>
      <w:b/>
      <w:bCs/>
      <w:i/>
      <w:iCs/>
      <w:spacing w:val="10"/>
      <w:bdr w:val="none" w:sz="0" w:space="0" w:color="auto"/>
      <w:shd w:val="clear" w:color="auto" w:fill="auto"/>
    </w:rPr>
  </w:style>
  <w:style w:type="paragraph" w:styleId="NoSpacing">
    <w:name w:val="No Spacing"/>
    <w:basedOn w:val="Normal"/>
    <w:uiPriority w:val="1"/>
    <w:qFormat/>
    <w:rsid w:val="00DC1695"/>
    <w:pPr>
      <w:spacing w:after="0" w:line="240" w:lineRule="auto"/>
    </w:pPr>
  </w:style>
  <w:style w:type="paragraph" w:styleId="Quote">
    <w:name w:val="Quote"/>
    <w:basedOn w:val="Normal"/>
    <w:next w:val="Normal"/>
    <w:link w:val="QuoteChar"/>
    <w:uiPriority w:val="29"/>
    <w:qFormat/>
    <w:rsid w:val="00DC1695"/>
    <w:pPr>
      <w:spacing w:before="200" w:after="0"/>
      <w:ind w:left="360" w:right="360"/>
    </w:pPr>
    <w:rPr>
      <w:i/>
      <w:iCs/>
      <w:sz w:val="20"/>
      <w:szCs w:val="20"/>
      <w:lang w:val="x-none" w:eastAsia="x-none"/>
    </w:rPr>
  </w:style>
  <w:style w:type="character" w:customStyle="1" w:styleId="QuoteChar">
    <w:name w:val="Quote Char"/>
    <w:link w:val="Quote"/>
    <w:uiPriority w:val="29"/>
    <w:rsid w:val="00DC1695"/>
    <w:rPr>
      <w:i/>
      <w:iCs/>
    </w:rPr>
  </w:style>
  <w:style w:type="paragraph" w:styleId="IntenseQuote">
    <w:name w:val="Intense Quote"/>
    <w:basedOn w:val="Normal"/>
    <w:next w:val="Normal"/>
    <w:link w:val="IntenseQuoteChar"/>
    <w:uiPriority w:val="30"/>
    <w:qFormat/>
    <w:rsid w:val="00DC1695"/>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DC1695"/>
    <w:rPr>
      <w:b/>
      <w:bCs/>
      <w:i/>
      <w:iCs/>
    </w:rPr>
  </w:style>
  <w:style w:type="character" w:styleId="SubtleEmphasis">
    <w:name w:val="Subtle Emphasis"/>
    <w:uiPriority w:val="19"/>
    <w:qFormat/>
    <w:rsid w:val="00DC1695"/>
    <w:rPr>
      <w:i/>
      <w:iCs/>
    </w:rPr>
  </w:style>
  <w:style w:type="character" w:styleId="IntenseEmphasis">
    <w:name w:val="Intense Emphasis"/>
    <w:uiPriority w:val="21"/>
    <w:qFormat/>
    <w:rsid w:val="00DC1695"/>
    <w:rPr>
      <w:b/>
      <w:bCs/>
    </w:rPr>
  </w:style>
  <w:style w:type="character" w:styleId="SubtleReference">
    <w:name w:val="Subtle Reference"/>
    <w:uiPriority w:val="31"/>
    <w:qFormat/>
    <w:rsid w:val="00DC1695"/>
    <w:rPr>
      <w:smallCaps/>
    </w:rPr>
  </w:style>
  <w:style w:type="character" w:styleId="IntenseReference">
    <w:name w:val="Intense Reference"/>
    <w:uiPriority w:val="32"/>
    <w:qFormat/>
    <w:rsid w:val="00DC1695"/>
    <w:rPr>
      <w:smallCaps/>
      <w:spacing w:val="5"/>
      <w:u w:val="single"/>
    </w:rPr>
  </w:style>
  <w:style w:type="character" w:styleId="BookTitle">
    <w:name w:val="Book Title"/>
    <w:uiPriority w:val="33"/>
    <w:qFormat/>
    <w:rsid w:val="00DC1695"/>
    <w:rPr>
      <w:i/>
      <w:iCs/>
      <w:smallCaps/>
      <w:spacing w:val="5"/>
    </w:rPr>
  </w:style>
  <w:style w:type="paragraph" w:styleId="TOCHeading">
    <w:name w:val="TOC Heading"/>
    <w:basedOn w:val="Heading1"/>
    <w:next w:val="Normal"/>
    <w:uiPriority w:val="39"/>
    <w:semiHidden/>
    <w:unhideWhenUsed/>
    <w:qFormat/>
    <w:rsid w:val="00DC1695"/>
    <w:pPr>
      <w:outlineLvl w:val="9"/>
    </w:pPr>
    <w:rPr>
      <w:lang w:bidi="en-US"/>
    </w:rPr>
  </w:style>
  <w:style w:type="paragraph" w:styleId="NormalWeb">
    <w:name w:val="Normal (Web)"/>
    <w:basedOn w:val="Normal"/>
    <w:uiPriority w:val="99"/>
    <w:unhideWhenUsed/>
    <w:rsid w:val="009502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3595">
      <w:bodyDiv w:val="1"/>
      <w:marLeft w:val="0"/>
      <w:marRight w:val="0"/>
      <w:marTop w:val="0"/>
      <w:marBottom w:val="0"/>
      <w:divBdr>
        <w:top w:val="none" w:sz="0" w:space="0" w:color="auto"/>
        <w:left w:val="none" w:sz="0" w:space="0" w:color="auto"/>
        <w:bottom w:val="none" w:sz="0" w:space="0" w:color="auto"/>
        <w:right w:val="none" w:sz="0" w:space="0" w:color="auto"/>
      </w:divBdr>
    </w:div>
    <w:div w:id="1468008017">
      <w:bodyDiv w:val="1"/>
      <w:marLeft w:val="0"/>
      <w:marRight w:val="0"/>
      <w:marTop w:val="0"/>
      <w:marBottom w:val="0"/>
      <w:divBdr>
        <w:top w:val="none" w:sz="0" w:space="0" w:color="auto"/>
        <w:left w:val="none" w:sz="0" w:space="0" w:color="auto"/>
        <w:bottom w:val="none" w:sz="0" w:space="0" w:color="auto"/>
        <w:right w:val="none" w:sz="0" w:space="0" w:color="auto"/>
      </w:divBdr>
    </w:div>
    <w:div w:id="2097943354">
      <w:bodyDiv w:val="1"/>
      <w:marLeft w:val="0"/>
      <w:marRight w:val="0"/>
      <w:marTop w:val="0"/>
      <w:marBottom w:val="0"/>
      <w:divBdr>
        <w:top w:val="none" w:sz="0" w:space="0" w:color="auto"/>
        <w:left w:val="none" w:sz="0" w:space="0" w:color="auto"/>
        <w:bottom w:val="none" w:sz="0" w:space="0" w:color="auto"/>
        <w:right w:val="none" w:sz="0" w:space="0" w:color="auto"/>
      </w:divBdr>
      <w:divsChild>
        <w:div w:id="224609472">
          <w:marLeft w:val="0"/>
          <w:marRight w:val="0"/>
          <w:marTop w:val="0"/>
          <w:marBottom w:val="0"/>
          <w:divBdr>
            <w:top w:val="none" w:sz="0" w:space="0" w:color="auto"/>
            <w:left w:val="none" w:sz="0" w:space="0" w:color="auto"/>
            <w:bottom w:val="none" w:sz="0" w:space="0" w:color="auto"/>
            <w:right w:val="none" w:sz="0" w:space="0" w:color="auto"/>
          </w:divBdr>
        </w:div>
        <w:div w:id="332338772">
          <w:marLeft w:val="0"/>
          <w:marRight w:val="0"/>
          <w:marTop w:val="0"/>
          <w:marBottom w:val="0"/>
          <w:divBdr>
            <w:top w:val="none" w:sz="0" w:space="0" w:color="auto"/>
            <w:left w:val="none" w:sz="0" w:space="0" w:color="auto"/>
            <w:bottom w:val="none" w:sz="0" w:space="0" w:color="auto"/>
            <w:right w:val="none" w:sz="0" w:space="0" w:color="auto"/>
          </w:divBdr>
        </w:div>
        <w:div w:id="334068169">
          <w:marLeft w:val="0"/>
          <w:marRight w:val="0"/>
          <w:marTop w:val="0"/>
          <w:marBottom w:val="0"/>
          <w:divBdr>
            <w:top w:val="none" w:sz="0" w:space="0" w:color="auto"/>
            <w:left w:val="none" w:sz="0" w:space="0" w:color="auto"/>
            <w:bottom w:val="none" w:sz="0" w:space="0" w:color="auto"/>
            <w:right w:val="none" w:sz="0" w:space="0" w:color="auto"/>
          </w:divBdr>
        </w:div>
        <w:div w:id="431629538">
          <w:marLeft w:val="0"/>
          <w:marRight w:val="0"/>
          <w:marTop w:val="0"/>
          <w:marBottom w:val="0"/>
          <w:divBdr>
            <w:top w:val="none" w:sz="0" w:space="0" w:color="auto"/>
            <w:left w:val="none" w:sz="0" w:space="0" w:color="auto"/>
            <w:bottom w:val="none" w:sz="0" w:space="0" w:color="auto"/>
            <w:right w:val="none" w:sz="0" w:space="0" w:color="auto"/>
          </w:divBdr>
        </w:div>
        <w:div w:id="606817787">
          <w:marLeft w:val="0"/>
          <w:marRight w:val="0"/>
          <w:marTop w:val="0"/>
          <w:marBottom w:val="0"/>
          <w:divBdr>
            <w:top w:val="none" w:sz="0" w:space="0" w:color="auto"/>
            <w:left w:val="none" w:sz="0" w:space="0" w:color="auto"/>
            <w:bottom w:val="none" w:sz="0" w:space="0" w:color="auto"/>
            <w:right w:val="none" w:sz="0" w:space="0" w:color="auto"/>
          </w:divBdr>
        </w:div>
        <w:div w:id="648831296">
          <w:marLeft w:val="0"/>
          <w:marRight w:val="0"/>
          <w:marTop w:val="0"/>
          <w:marBottom w:val="0"/>
          <w:divBdr>
            <w:top w:val="none" w:sz="0" w:space="0" w:color="auto"/>
            <w:left w:val="none" w:sz="0" w:space="0" w:color="auto"/>
            <w:bottom w:val="none" w:sz="0" w:space="0" w:color="auto"/>
            <w:right w:val="none" w:sz="0" w:space="0" w:color="auto"/>
          </w:divBdr>
        </w:div>
        <w:div w:id="831139774">
          <w:marLeft w:val="0"/>
          <w:marRight w:val="0"/>
          <w:marTop w:val="0"/>
          <w:marBottom w:val="0"/>
          <w:divBdr>
            <w:top w:val="none" w:sz="0" w:space="0" w:color="auto"/>
            <w:left w:val="none" w:sz="0" w:space="0" w:color="auto"/>
            <w:bottom w:val="none" w:sz="0" w:space="0" w:color="auto"/>
            <w:right w:val="none" w:sz="0" w:space="0" w:color="auto"/>
          </w:divBdr>
        </w:div>
        <w:div w:id="1022829167">
          <w:marLeft w:val="0"/>
          <w:marRight w:val="0"/>
          <w:marTop w:val="0"/>
          <w:marBottom w:val="0"/>
          <w:divBdr>
            <w:top w:val="none" w:sz="0" w:space="0" w:color="auto"/>
            <w:left w:val="none" w:sz="0" w:space="0" w:color="auto"/>
            <w:bottom w:val="none" w:sz="0" w:space="0" w:color="auto"/>
            <w:right w:val="none" w:sz="0" w:space="0" w:color="auto"/>
          </w:divBdr>
        </w:div>
        <w:div w:id="1125125188">
          <w:marLeft w:val="0"/>
          <w:marRight w:val="0"/>
          <w:marTop w:val="0"/>
          <w:marBottom w:val="0"/>
          <w:divBdr>
            <w:top w:val="none" w:sz="0" w:space="0" w:color="auto"/>
            <w:left w:val="none" w:sz="0" w:space="0" w:color="auto"/>
            <w:bottom w:val="none" w:sz="0" w:space="0" w:color="auto"/>
            <w:right w:val="none" w:sz="0" w:space="0" w:color="auto"/>
          </w:divBdr>
        </w:div>
        <w:div w:id="1281257382">
          <w:marLeft w:val="0"/>
          <w:marRight w:val="0"/>
          <w:marTop w:val="0"/>
          <w:marBottom w:val="0"/>
          <w:divBdr>
            <w:top w:val="none" w:sz="0" w:space="0" w:color="auto"/>
            <w:left w:val="none" w:sz="0" w:space="0" w:color="auto"/>
            <w:bottom w:val="none" w:sz="0" w:space="0" w:color="auto"/>
            <w:right w:val="none" w:sz="0" w:space="0" w:color="auto"/>
          </w:divBdr>
        </w:div>
        <w:div w:id="1305812447">
          <w:marLeft w:val="0"/>
          <w:marRight w:val="0"/>
          <w:marTop w:val="0"/>
          <w:marBottom w:val="0"/>
          <w:divBdr>
            <w:top w:val="none" w:sz="0" w:space="0" w:color="auto"/>
            <w:left w:val="none" w:sz="0" w:space="0" w:color="auto"/>
            <w:bottom w:val="none" w:sz="0" w:space="0" w:color="auto"/>
            <w:right w:val="none" w:sz="0" w:space="0" w:color="auto"/>
          </w:divBdr>
        </w:div>
        <w:div w:id="1809466921">
          <w:marLeft w:val="0"/>
          <w:marRight w:val="0"/>
          <w:marTop w:val="0"/>
          <w:marBottom w:val="0"/>
          <w:divBdr>
            <w:top w:val="none" w:sz="0" w:space="0" w:color="auto"/>
            <w:left w:val="none" w:sz="0" w:space="0" w:color="auto"/>
            <w:bottom w:val="none" w:sz="0" w:space="0" w:color="auto"/>
            <w:right w:val="none" w:sz="0" w:space="0" w:color="auto"/>
          </w:divBdr>
        </w:div>
        <w:div w:id="2007173891">
          <w:marLeft w:val="0"/>
          <w:marRight w:val="0"/>
          <w:marTop w:val="0"/>
          <w:marBottom w:val="0"/>
          <w:divBdr>
            <w:top w:val="none" w:sz="0" w:space="0" w:color="auto"/>
            <w:left w:val="none" w:sz="0" w:space="0" w:color="auto"/>
            <w:bottom w:val="none" w:sz="0" w:space="0" w:color="auto"/>
            <w:right w:val="none" w:sz="0" w:space="0" w:color="auto"/>
          </w:divBdr>
        </w:div>
        <w:div w:id="211755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97B5A-5AA6-48D1-AAAF-7F56BC66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Weekly Notes and Concerns</vt:lpstr>
    </vt:vector>
  </TitlesOfParts>
  <Company>WVHS</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Notes and Concerns</dc:title>
  <dc:subject/>
  <dc:creator>Carmine Picardo</dc:creator>
  <cp:keywords/>
  <cp:lastModifiedBy>William Fleming</cp:lastModifiedBy>
  <cp:revision>2</cp:revision>
  <cp:lastPrinted>2013-09-25T20:29:00Z</cp:lastPrinted>
  <dcterms:created xsi:type="dcterms:W3CDTF">2019-08-14T17:45:00Z</dcterms:created>
  <dcterms:modified xsi:type="dcterms:W3CDTF">2019-08-14T17:45:00Z</dcterms:modified>
</cp:coreProperties>
</file>